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AC" w:rsidRPr="001A0291" w:rsidRDefault="00D32FAC" w:rsidP="00D32FAC">
      <w:pPr>
        <w:pStyle w:val="Heading1"/>
      </w:pPr>
      <w:bookmarkStart w:id="0" w:name="_Toc270684647"/>
      <w:r>
        <w:t xml:space="preserve">10. </w:t>
      </w:r>
      <w:r w:rsidRPr="001A0291">
        <w:rPr>
          <w:lang w:eastAsia="en-AU"/>
        </w:rPr>
        <w:t>Risk Management Checklist</w:t>
      </w:r>
      <w:bookmarkEnd w:id="0"/>
    </w:p>
    <w:p w:rsidR="00D32FAC" w:rsidRPr="001A0291" w:rsidRDefault="00D32FAC" w:rsidP="00D32FAC">
      <w:pPr>
        <w:rPr>
          <w:sz w:val="22"/>
          <w:szCs w:val="22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794"/>
        <w:gridCol w:w="1134"/>
        <w:gridCol w:w="1134"/>
        <w:gridCol w:w="3260"/>
      </w:tblGrid>
      <w:tr w:rsidR="00D32FAC" w:rsidRPr="001A0291" w:rsidTr="00D83245">
        <w:tc>
          <w:tcPr>
            <w:tcW w:w="3794" w:type="dxa"/>
            <w:tcBorders>
              <w:bottom w:val="single" w:sz="12" w:space="0" w:color="auto"/>
            </w:tcBorders>
            <w:shd w:val="clear" w:color="auto" w:fill="000000"/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FFFFFF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000000"/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FFFFFF"/>
                <w:sz w:val="22"/>
                <w:szCs w:val="22"/>
                <w:lang w:eastAsia="en-AU"/>
              </w:rPr>
            </w:pPr>
            <w:r w:rsidRPr="001A0291">
              <w:rPr>
                <w:rFonts w:cs="Arial"/>
                <w:b/>
                <w:color w:val="FFFFFF"/>
                <w:sz w:val="22"/>
                <w:szCs w:val="22"/>
                <w:lang w:eastAsia="en-AU"/>
              </w:rPr>
              <w:t>Yes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000000"/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FFFFFF"/>
                <w:sz w:val="22"/>
                <w:szCs w:val="22"/>
                <w:lang w:eastAsia="en-AU"/>
              </w:rPr>
            </w:pPr>
            <w:r w:rsidRPr="001A0291">
              <w:rPr>
                <w:rFonts w:cs="Arial"/>
                <w:b/>
                <w:color w:val="FFFFFF"/>
                <w:sz w:val="22"/>
                <w:szCs w:val="22"/>
                <w:lang w:eastAsia="en-AU"/>
              </w:rPr>
              <w:t>If No, why not?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000000"/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FFFFFF"/>
                <w:sz w:val="22"/>
                <w:szCs w:val="22"/>
                <w:lang w:eastAsia="en-AU"/>
              </w:rPr>
            </w:pPr>
            <w:r w:rsidRPr="001A0291">
              <w:rPr>
                <w:rFonts w:cs="Arial"/>
                <w:b/>
                <w:color w:val="FFFFFF"/>
                <w:sz w:val="22"/>
                <w:szCs w:val="22"/>
                <w:lang w:eastAsia="en-AU"/>
              </w:rPr>
              <w:t>Detail action required to address no responses</w:t>
            </w:r>
          </w:p>
        </w:tc>
      </w:tr>
      <w:tr w:rsidR="00D32FAC" w:rsidRPr="001A0291" w:rsidTr="00D83245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 w:rsidRPr="001A0291">
              <w:rPr>
                <w:rFonts w:cs="Arial"/>
                <w:sz w:val="22"/>
                <w:szCs w:val="22"/>
                <w:lang w:eastAsia="en-AU"/>
              </w:rPr>
              <w:t>Do you review your risks on annual basis?</w:t>
            </w:r>
          </w:p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</w:tr>
      <w:tr w:rsidR="00D32FAC" w:rsidRPr="001A0291" w:rsidTr="00D83245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 w:rsidRPr="001A0291">
              <w:rPr>
                <w:rFonts w:cs="Arial"/>
                <w:sz w:val="22"/>
                <w:szCs w:val="22"/>
                <w:lang w:eastAsia="en-AU"/>
              </w:rPr>
              <w:t>Is there a written risk management policy for your club?</w:t>
            </w:r>
          </w:p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</w:tr>
      <w:tr w:rsidR="00D32FAC" w:rsidRPr="001A0291" w:rsidTr="00D83245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 w:rsidRPr="001A0291">
              <w:rPr>
                <w:rFonts w:cs="Arial"/>
                <w:sz w:val="22"/>
                <w:szCs w:val="22"/>
                <w:lang w:eastAsia="en-AU"/>
              </w:rPr>
              <w:t>Do you review your insurance policies as part of your review of risks?</w:t>
            </w:r>
          </w:p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</w:tr>
      <w:tr w:rsidR="00D32FAC" w:rsidRPr="001A0291" w:rsidTr="00D83245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 w:rsidRPr="001A0291">
              <w:rPr>
                <w:rFonts w:cs="Arial"/>
                <w:sz w:val="22"/>
                <w:szCs w:val="22"/>
                <w:lang w:eastAsia="en-AU"/>
              </w:rPr>
              <w:t>Have you discussed and reviewed the need for the following insurance cover i.e. Public Liability, Professional Officers, Officers and Directors, sports injury, travel, building and contents?</w:t>
            </w:r>
          </w:p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</w:tr>
      <w:tr w:rsidR="00D32FAC" w:rsidRPr="001A0291" w:rsidTr="00D83245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 w:rsidRPr="001A0291">
              <w:rPr>
                <w:rFonts w:cs="Arial"/>
                <w:sz w:val="22"/>
                <w:szCs w:val="22"/>
                <w:lang w:eastAsia="en-AU"/>
              </w:rPr>
              <w:t>Do you review your insurance for special events?</w:t>
            </w:r>
          </w:p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</w:tr>
      <w:tr w:rsidR="00D32FAC" w:rsidRPr="001A0291" w:rsidTr="00D83245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 w:rsidRPr="001A0291">
              <w:rPr>
                <w:rFonts w:cs="Arial"/>
                <w:sz w:val="22"/>
                <w:szCs w:val="22"/>
                <w:lang w:eastAsia="en-AU"/>
              </w:rPr>
              <w:t>Have you completed an independent review of club assets in the past 12 months?</w:t>
            </w:r>
          </w:p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</w:tr>
      <w:tr w:rsidR="00D32FAC" w:rsidRPr="001A0291" w:rsidTr="00D83245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 w:rsidRPr="001A0291">
              <w:rPr>
                <w:rFonts w:cs="Arial"/>
                <w:sz w:val="22"/>
                <w:szCs w:val="22"/>
                <w:lang w:eastAsia="en-AU"/>
              </w:rPr>
              <w:t>Have the equipment necessary for first aid?</w:t>
            </w:r>
          </w:p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</w:tr>
      <w:tr w:rsidR="00D32FAC" w:rsidRPr="001A0291" w:rsidTr="00D83245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 w:rsidRPr="001A0291">
              <w:rPr>
                <w:rFonts w:cs="Arial"/>
                <w:sz w:val="22"/>
                <w:szCs w:val="22"/>
                <w:lang w:eastAsia="en-AU"/>
              </w:rPr>
              <w:t>Have coaches/leaders with appropriate</w:t>
            </w:r>
            <w:r>
              <w:rPr>
                <w:rFonts w:cs="Arial"/>
                <w:sz w:val="22"/>
                <w:szCs w:val="22"/>
                <w:lang w:eastAsia="en-AU"/>
              </w:rPr>
              <w:t xml:space="preserve"> checks working with children</w:t>
            </w:r>
            <w:r w:rsidRPr="001A0291">
              <w:rPr>
                <w:rFonts w:cs="Arial"/>
                <w:sz w:val="22"/>
                <w:szCs w:val="22"/>
                <w:lang w:eastAsia="en-AU"/>
              </w:rPr>
              <w:t>?</w:t>
            </w:r>
          </w:p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</w:tr>
      <w:tr w:rsidR="00D32FAC" w:rsidRPr="001A0291" w:rsidTr="00D83245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 w:rsidRPr="001A0291">
              <w:rPr>
                <w:rFonts w:cs="Arial"/>
                <w:sz w:val="22"/>
                <w:szCs w:val="22"/>
                <w:lang w:eastAsia="en-AU"/>
              </w:rPr>
              <w:t>Have suitable equipment and appropriate safety practice?</w:t>
            </w:r>
          </w:p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</w:tr>
      <w:tr w:rsidR="00D32FAC" w:rsidRPr="001A0291" w:rsidTr="00D83245">
        <w:trPr>
          <w:trHeight w:val="1097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 w:rsidRPr="001A0291">
              <w:rPr>
                <w:rFonts w:cs="Arial"/>
                <w:sz w:val="22"/>
                <w:szCs w:val="22"/>
                <w:lang w:eastAsia="en-AU"/>
              </w:rPr>
              <w:t xml:space="preserve">Do you have a sport safety plan, which includes medical action strategies?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FAC" w:rsidRPr="001A0291" w:rsidRDefault="00D32FAC" w:rsidP="00D8324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</w:p>
        </w:tc>
      </w:tr>
    </w:tbl>
    <w:p w:rsidR="009373D4" w:rsidRDefault="009373D4">
      <w:bookmarkStart w:id="1" w:name="_GoBack"/>
      <w:bookmarkEnd w:id="1"/>
    </w:p>
    <w:sectPr w:rsidR="009373D4" w:rsidSect="00E65A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AC"/>
    <w:rsid w:val="009373D4"/>
    <w:rsid w:val="00D32FAC"/>
    <w:rsid w:val="00E6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EBF2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A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2FAC"/>
    <w:pPr>
      <w:keepNext/>
      <w:keepLines/>
      <w:spacing w:before="480"/>
      <w:outlineLvl w:val="0"/>
    </w:pPr>
    <w:rPr>
      <w:rFonts w:eastAsiaTheme="majorEastAsia" w:cstheme="majorBidi"/>
      <w:b/>
      <w:bCs/>
      <w:color w:val="17365D" w:themeColor="text2" w:themeShade="BF"/>
      <w:sz w:val="28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FAC"/>
    <w:rPr>
      <w:rFonts w:eastAsiaTheme="majorEastAsia" w:cstheme="majorBidi"/>
      <w:b/>
      <w:bCs/>
      <w:color w:val="17365D" w:themeColor="text2" w:themeShade="BF"/>
      <w:sz w:val="28"/>
      <w:szCs w:val="22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A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2FAC"/>
    <w:pPr>
      <w:keepNext/>
      <w:keepLines/>
      <w:spacing w:before="480"/>
      <w:outlineLvl w:val="0"/>
    </w:pPr>
    <w:rPr>
      <w:rFonts w:eastAsiaTheme="majorEastAsia" w:cstheme="majorBidi"/>
      <w:b/>
      <w:bCs/>
      <w:color w:val="17365D" w:themeColor="text2" w:themeShade="BF"/>
      <w:sz w:val="28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FAC"/>
    <w:rPr>
      <w:rFonts w:eastAsiaTheme="majorEastAsia" w:cstheme="majorBidi"/>
      <w:b/>
      <w:bCs/>
      <w:color w:val="17365D" w:themeColor="text2" w:themeShade="BF"/>
      <w:sz w:val="28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753</Characters>
  <Application>Microsoft Macintosh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Weninger</dc:creator>
  <cp:keywords/>
  <dc:description/>
  <cp:lastModifiedBy>Brett Weninger</cp:lastModifiedBy>
  <cp:revision>1</cp:revision>
  <dcterms:created xsi:type="dcterms:W3CDTF">2014-08-28T22:04:00Z</dcterms:created>
  <dcterms:modified xsi:type="dcterms:W3CDTF">2014-08-28T22:06:00Z</dcterms:modified>
</cp:coreProperties>
</file>